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20D71" w14:textId="03C3E54C" w:rsidR="005E02A4" w:rsidRPr="006731DC" w:rsidRDefault="005E02A4" w:rsidP="005E02A4">
      <w:pPr>
        <w:widowControl w:val="0"/>
        <w:autoSpaceDE w:val="0"/>
        <w:autoSpaceDN w:val="0"/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Виды социальных услуг</w:t>
      </w:r>
    </w:p>
    <w:p w14:paraId="666BCB59" w14:textId="2E7267D6" w:rsidR="005E02A4" w:rsidRPr="006731DC" w:rsidRDefault="005E02A4" w:rsidP="006731DC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предоставляемых организацией социального обслуживания</w:t>
      </w:r>
    </w:p>
    <w:p w14:paraId="4C49505F" w14:textId="75BBC425" w:rsidR="005E02A4" w:rsidRPr="006731DC" w:rsidRDefault="005E02A4" w:rsidP="005E02A4">
      <w:pPr>
        <w:widowControl w:val="0"/>
        <w:autoSpaceDE w:val="0"/>
        <w:autoSpaceDN w:val="0"/>
        <w:spacing w:after="200" w:line="276" w:lineRule="auto"/>
        <w:ind w:left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ИП Тюменцева А.А.</w:t>
      </w:r>
    </w:p>
    <w:p w14:paraId="04890D04" w14:textId="760654A1" w:rsidR="005E02A4" w:rsidRPr="006731DC" w:rsidRDefault="006731DC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социально-бытовые, </w:t>
      </w:r>
    </w:p>
    <w:p w14:paraId="587BB8E6" w14:textId="6BE9A729" w:rsidR="005E02A4" w:rsidRPr="006731DC" w:rsidRDefault="006731DC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социально-психологические, </w:t>
      </w:r>
    </w:p>
    <w:p w14:paraId="0D6B023E" w14:textId="7DBEC7B4" w:rsidR="005E02A4" w:rsidRPr="006731DC" w:rsidRDefault="006731DC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94602917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социально</w:t>
      </w:r>
      <w:bookmarkEnd w:id="0"/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-педагогические,</w:t>
      </w:r>
    </w:p>
    <w:p w14:paraId="1DB1C6CD" w14:textId="1B002F51" w:rsidR="005E02A4" w:rsidRPr="006731DC" w:rsidRDefault="006731DC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социально-медицинские </w:t>
      </w:r>
    </w:p>
    <w:p w14:paraId="155BA3EE" w14:textId="7123F1B1" w:rsidR="005E02A4" w:rsidRPr="006731DC" w:rsidRDefault="006731DC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социально-правовые, </w:t>
      </w:r>
    </w:p>
    <w:p w14:paraId="25131DC3" w14:textId="0AFC0725" w:rsidR="005E02A4" w:rsidRPr="006731DC" w:rsidRDefault="006731DC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5E02A4"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услуги в целях повышения коммуникативного потенциала получателей социальных услуг,</w:t>
      </w:r>
    </w:p>
    <w:p w14:paraId="2CEA3865" w14:textId="01AAC307" w:rsidR="005E02A4" w:rsidRPr="006731DC" w:rsidRDefault="005E02A4" w:rsidP="005E02A4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6731DC">
        <w:rPr>
          <w:rFonts w:ascii="Times New Roman" w:eastAsia="Times New Roman" w:hAnsi="Times New Roman" w:cs="Times New Roman"/>
          <w:sz w:val="36"/>
          <w:szCs w:val="36"/>
          <w:lang w:eastAsia="ru-RU"/>
        </w:rPr>
        <w:t>срочные социальные услуги</w:t>
      </w:r>
    </w:p>
    <w:p w14:paraId="17E531E7" w14:textId="77777777" w:rsidR="000C389D" w:rsidRPr="005E02A4" w:rsidRDefault="000C389D" w:rsidP="005E02A4">
      <w:pPr>
        <w:jc w:val="both"/>
        <w:rPr>
          <w:sz w:val="28"/>
          <w:szCs w:val="28"/>
        </w:rPr>
      </w:pPr>
    </w:p>
    <w:sectPr w:rsidR="000C389D" w:rsidRPr="005E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E622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C3"/>
    <w:rsid w:val="000C389D"/>
    <w:rsid w:val="005E02A4"/>
    <w:rsid w:val="006731DC"/>
    <w:rsid w:val="00B7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90DC"/>
  <w15:chartTrackingRefBased/>
  <w15:docId w15:val="{3362F4C9-7FB2-4435-AAAC-974C51FA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3</cp:revision>
  <dcterms:created xsi:type="dcterms:W3CDTF">2025-04-03T16:58:00Z</dcterms:created>
  <dcterms:modified xsi:type="dcterms:W3CDTF">2025-04-03T17:07:00Z</dcterms:modified>
</cp:coreProperties>
</file>